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81280</wp:posOffset>
            </wp:positionV>
            <wp:extent cx="971550" cy="666750"/>
            <wp:effectExtent l="0" t="0" r="0" b="0"/>
            <wp:wrapSquare wrapText="bothSides"/>
            <wp:docPr id="1" name="图片 3" descr="QQ图片2017102514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Q图片201710251445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both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教育部人文社科重点研究基地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浙江工商大学现代商贸研究中心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  <w:lang w:val="en-US" w:eastAsia="zh-CN"/>
        </w:rPr>
        <w:t>现代商贸流通体系建设协同创新中心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课题申报表</w:t>
      </w:r>
    </w:p>
    <w:p>
      <w:pPr>
        <w:jc w:val="center"/>
      </w:pPr>
    </w:p>
    <w:p>
      <w:pPr>
        <w:jc w:val="center"/>
        <w:rPr>
          <w:rFonts w:hint="eastAsia" w:ascii="华文中宋" w:eastAsia="华文中宋"/>
          <w:b/>
          <w:sz w:val="48"/>
        </w:rPr>
      </w:pPr>
      <w:r>
        <w:rPr>
          <w:rFonts w:hint="eastAsia" w:ascii="华文中宋" w:eastAsia="华文中宋"/>
          <w:b/>
          <w:sz w:val="48"/>
        </w:rPr>
        <w:t>申    请    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  在  单  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hint="eastAsia" w:ascii="宋体"/>
          <w:sz w:val="32"/>
        </w:rPr>
        <w:t>浙江工商大学现代商贸研究中心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2021年6月</w:t>
      </w:r>
    </w:p>
    <w:p>
      <w:pPr>
        <w:spacing w:line="4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sz w:val="28"/>
          <w:szCs w:val="28"/>
        </w:rPr>
        <w:t>课题负责人承诺：</w:t>
      </w:r>
    </w:p>
    <w:p>
      <w:pPr>
        <w:spacing w:line="480" w:lineRule="exac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8"/>
        </w:rPr>
        <w:t xml:space="preserve"> 我承诺对本申请书填写的各项内容的真实性负责，保证没有知识产权争议。如获准立项，我承诺以本申请书为有法律约束力的立项协议，遵守浙江工商大学相关规定，按计划认真开展研究工作，取得预期研究成果。若填报失实、违反规定，本人将承担全部责任。</w:t>
      </w:r>
    </w:p>
    <w:p>
      <w:pPr>
        <w:spacing w:line="600" w:lineRule="exact"/>
        <w:ind w:right="1797"/>
        <w:jc w:val="center"/>
        <w:rPr>
          <w:rFonts w:hint="eastAsia" w:ascii="宋体"/>
          <w:sz w:val="24"/>
          <w:szCs w:val="24"/>
        </w:rPr>
      </w:pP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宋体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8"/>
        </w:rPr>
        <w:t>课题负责人（签章）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、本申请书将作为项目中期检查、结题验收的重要依据。</w:t>
      </w:r>
    </w:p>
    <w:p>
      <w:pPr>
        <w:spacing w:line="480" w:lineRule="exact"/>
        <w:ind w:firstLine="560" w:firstLineChars="200"/>
        <w:rPr>
          <w:rFonts w:hint="eastAsia" w:ascii="宋体" w:eastAsia="仿宋_GB231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、《申请书》报送一式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份，双面印制、中缝装订。</w:t>
      </w:r>
    </w:p>
    <w:p>
      <w:pPr>
        <w:rPr>
          <w:rFonts w:hint="eastAsia" w:ascii="宋体"/>
          <w:szCs w:val="21"/>
        </w:rPr>
      </w:pPr>
    </w:p>
    <w:p>
      <w:pPr>
        <w:ind w:firstLine="420"/>
        <w:rPr>
          <w:rFonts w:eastAsia="黑体"/>
          <w:sz w:val="32"/>
        </w:rPr>
      </w:pPr>
      <w:bookmarkStart w:id="1" w:name="_GoBack"/>
      <w:bookmarkEnd w:id="1"/>
      <w:r>
        <w:rPr>
          <w:rFonts w:hint="eastAsia" w:ascii="宋体"/>
          <w:szCs w:val="21"/>
        </w:rPr>
        <w:br w:type="page"/>
      </w:r>
      <w:r>
        <w:rPr>
          <w:rFonts w:hint="eastAsia" w:eastAsia="黑体"/>
          <w:sz w:val="32"/>
        </w:rPr>
        <w:t>一、数据表</w:t>
      </w:r>
    </w:p>
    <w:tbl>
      <w:tblPr>
        <w:tblStyle w:val="8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01"/>
        <w:gridCol w:w="709"/>
        <w:gridCol w:w="175"/>
        <w:gridCol w:w="534"/>
        <w:gridCol w:w="425"/>
        <w:gridCol w:w="1134"/>
        <w:gridCol w:w="851"/>
        <w:gridCol w:w="708"/>
        <w:gridCol w:w="851"/>
        <w:gridCol w:w="1134"/>
        <w:gridCol w:w="484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2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22" w:type="dxa"/>
            <w:gridSpan w:val="10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7513" w:type="dxa"/>
            <w:gridSpan w:val="8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t>A.</w:t>
            </w:r>
            <w:r>
              <w:rPr>
                <w:rFonts w:hint="eastAsia"/>
                <w:b w:val="0"/>
                <w:bCs w:val="0"/>
                <w:lang w:eastAsia="zh-CN"/>
              </w:rPr>
              <w:t>基础理论研究类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 B.</w:t>
            </w:r>
            <w:r>
              <w:rPr>
                <w:rFonts w:hint="eastAsia"/>
                <w:b w:val="0"/>
                <w:bCs w:val="0"/>
                <w:lang w:eastAsia="zh-CN"/>
              </w:rPr>
              <w:t>应用对策研究类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7513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马列、科社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2.党史党建   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哲学   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理论经济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应用经济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6.统计学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政治学   8.法学   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社会学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10.人口学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11.民族问题研究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12.国际问题研究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中国历史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14.世界历史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15.考古学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16.宗教学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17.中国文学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18.外国文学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19.语言学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20.新闻学与传播学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21.图书馆/情报与文献学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22.体育学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23.管理学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24.教育学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25.艺术学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7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8222" w:type="dxa"/>
            <w:gridSpan w:val="10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bCs/>
                <w:spacing w:val="-4"/>
                <w:lang w:eastAsia="zh-CN"/>
              </w:rPr>
              <w:t>专著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论文  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批示</w:t>
            </w:r>
            <w:r>
              <w:rPr>
                <w:rFonts w:hint="eastAsia"/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 xml:space="preserve">  </w:t>
            </w:r>
            <w:r>
              <w:rPr>
                <w:b/>
                <w:spacing w:val="-4"/>
              </w:rPr>
              <w:t>D</w:t>
            </w:r>
            <w:r>
              <w:rPr>
                <w:rFonts w:hint="eastAsia"/>
                <w:b/>
                <w:spacing w:val="-4"/>
              </w:rPr>
              <w:t>.</w:t>
            </w:r>
            <w:r>
              <w:rPr>
                <w:rFonts w:hint="eastAsia"/>
                <w:bCs/>
                <w:spacing w:val="-4"/>
              </w:rPr>
              <w:t xml:space="preserve">国家级项目 </w:t>
            </w:r>
            <w:r>
              <w:rPr>
                <w:bCs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bCs/>
                <w:spacing w:val="-4"/>
              </w:rPr>
              <w:t xml:space="preserve">成果转化 </w:t>
            </w:r>
            <w:r>
              <w:rPr>
                <w:rFonts w:hint="eastAsia"/>
                <w:b/>
                <w:bCs/>
                <w:spacing w:val="-4"/>
              </w:rPr>
              <w:t xml:space="preserve"> F.</w:t>
            </w:r>
            <w:r>
              <w:rPr>
                <w:rFonts w:hint="eastAsia"/>
                <w:bCs/>
                <w:spacing w:val="-4"/>
              </w:rPr>
              <w:t>其他</w:t>
            </w:r>
          </w:p>
          <w:p>
            <w:pPr>
              <w:rPr>
                <w:rFonts w:hint="eastAsia"/>
                <w:spacing w:val="-2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8047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日——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二、课题设计论证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49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本表参照以下提纲撰写，要求逻辑清晰，主题突出，层次分明，内容翔实，排版清晰。本表内容与《活页》内容一致。</w:t>
            </w:r>
          </w:p>
          <w:p>
            <w:pPr>
              <w:spacing w:before="156" w:beforeLines="50" w:line="400" w:lineRule="exact"/>
              <w:ind w:left="2196" w:leftChars="182" w:hanging="1814" w:hangingChars="756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eastAsia="黑体"/>
          <w:sz w:val="32"/>
        </w:rPr>
        <w:t>三、研究基础和条件保障</w:t>
      </w:r>
    </w:p>
    <w:tbl>
      <w:tblPr>
        <w:tblStyle w:val="8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814" w:hRule="atLeast"/>
        </w:trPr>
        <w:tc>
          <w:tcPr>
            <w:tcW w:w="95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>
            <w:pPr>
              <w:spacing w:line="400" w:lineRule="exact"/>
              <w:ind w:left="2312" w:leftChars="221" w:right="74" w:hanging="1848" w:hangingChars="77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/>
                <w:sz w:val="24"/>
                <w:szCs w:val="24"/>
              </w:rPr>
              <w:t>完成本课题研究的时间保证等科研条件。</w:t>
            </w:r>
          </w:p>
        </w:tc>
      </w:tr>
    </w:tbl>
    <w:p>
      <w:pPr>
        <w:ind w:left="71" w:right="71" w:firstLine="391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说明：与本课题无关的成果不能作为前期成果填写，</w:t>
      </w:r>
      <w:bookmarkStart w:id="0" w:name="_Hlk37768342"/>
      <w:r>
        <w:rPr>
          <w:rFonts w:hint="eastAsia" w:ascii="楷体_GB2312" w:eastAsia="楷体_GB2312"/>
          <w:szCs w:val="21"/>
        </w:rPr>
        <w:t>合作者注明作者排序</w:t>
      </w:r>
      <w:bookmarkEnd w:id="0"/>
      <w:r>
        <w:rPr>
          <w:rFonts w:hint="eastAsia" w:ascii="楷体_GB2312" w:eastAsia="楷体_GB2312"/>
          <w:szCs w:val="21"/>
        </w:rPr>
        <w:t>。</w:t>
      </w:r>
    </w:p>
    <w:p>
      <w:pPr>
        <w:ind w:left="71" w:right="71" w:firstLine="391"/>
        <w:jc w:val="left"/>
        <w:rPr>
          <w:rFonts w:hint="eastAsia" w:ascii="楷体_GB2312" w:eastAsia="楷体_GB2312"/>
          <w:szCs w:val="21"/>
        </w:rPr>
      </w:pPr>
    </w:p>
    <w:p>
      <w:pPr>
        <w:ind w:left="71" w:right="71" w:firstLine="391"/>
        <w:jc w:val="left"/>
        <w:rPr>
          <w:rFonts w:hint="eastAsia" w:ascii="楷体_GB2312" w:eastAsia="楷体_GB2312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四、课题负责人所在单位审核意见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37" w:hRule="atLeast"/>
          <w:jc w:val="center"/>
        </w:trPr>
        <w:tc>
          <w:tcPr>
            <w:tcW w:w="921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单位负责人（签字）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   单位（盖章）</w:t>
            </w:r>
          </w:p>
          <w:p>
            <w:pPr>
              <w:spacing w:line="4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             年    月    日</w:t>
            </w:r>
          </w:p>
        </w:tc>
      </w:tr>
    </w:tbl>
    <w:p>
      <w:pPr>
        <w:spacing w:before="156" w:beforeLines="50" w:after="156" w:after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</w:t>
      </w:r>
      <w:r>
        <w:rPr>
          <w:rFonts w:hint="eastAsia" w:eastAsia="黑体"/>
          <w:sz w:val="32"/>
          <w:lang w:eastAsia="zh-CN"/>
        </w:rPr>
        <w:t>中心</w:t>
      </w:r>
      <w:r>
        <w:rPr>
          <w:rFonts w:hint="eastAsia" w:eastAsia="黑体"/>
          <w:sz w:val="32"/>
        </w:rPr>
        <w:t>审核意见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1" w:hRule="atLeast"/>
          <w:jc w:val="center"/>
        </w:trPr>
        <w:tc>
          <w:tcPr>
            <w:tcW w:w="9203" w:type="dxa"/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before="156" w:beforeLines="50"/>
              <w:ind w:right="1797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460" w:lineRule="exact"/>
              <w:ind w:right="1512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            </w:t>
            </w:r>
            <w:r>
              <w:rPr>
                <w:rFonts w:hint="eastAsia"/>
              </w:rPr>
              <w:t>单位公章</w:t>
            </w: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5040" w:firstLineChars="2400"/>
              <w:jc w:val="lef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  <w:r>
              <w:t xml:space="preserve">  </w:t>
            </w:r>
          </w:p>
        </w:tc>
      </w:tr>
    </w:tbl>
    <w:p>
      <w:pPr>
        <w:spacing w:line="480" w:lineRule="auto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2</w:t>
    </w:r>
    <w:r>
      <w:fldChar w:fldCharType="end"/>
    </w:r>
  </w:p>
  <w:p>
    <w:pPr>
      <w:pStyle w:val="5"/>
      <w:rPr>
        <w:rFonts w:hint="eastAsia"/>
      </w:rPr>
    </w:pPr>
    <w:r>
      <w:rPr>
        <w:rStyle w:val="10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77"/>
    <w:rsid w:val="00032ACD"/>
    <w:rsid w:val="00041B58"/>
    <w:rsid w:val="00082FC1"/>
    <w:rsid w:val="000947B9"/>
    <w:rsid w:val="000A5743"/>
    <w:rsid w:val="000B3EB2"/>
    <w:rsid w:val="000D5758"/>
    <w:rsid w:val="00130A3F"/>
    <w:rsid w:val="001551AF"/>
    <w:rsid w:val="00192085"/>
    <w:rsid w:val="001C0A05"/>
    <w:rsid w:val="001D2350"/>
    <w:rsid w:val="001D3B8D"/>
    <w:rsid w:val="00203F77"/>
    <w:rsid w:val="0027628D"/>
    <w:rsid w:val="00281D72"/>
    <w:rsid w:val="00286E1A"/>
    <w:rsid w:val="002A48F8"/>
    <w:rsid w:val="002D3FC8"/>
    <w:rsid w:val="002E7E70"/>
    <w:rsid w:val="003439E4"/>
    <w:rsid w:val="00355764"/>
    <w:rsid w:val="00361877"/>
    <w:rsid w:val="00395E00"/>
    <w:rsid w:val="003C17AC"/>
    <w:rsid w:val="003D0034"/>
    <w:rsid w:val="003D0EFC"/>
    <w:rsid w:val="003F145D"/>
    <w:rsid w:val="00427708"/>
    <w:rsid w:val="004571CA"/>
    <w:rsid w:val="00491176"/>
    <w:rsid w:val="004A012A"/>
    <w:rsid w:val="004A0D50"/>
    <w:rsid w:val="00502637"/>
    <w:rsid w:val="005058E7"/>
    <w:rsid w:val="005162D0"/>
    <w:rsid w:val="00581F11"/>
    <w:rsid w:val="005C1BEE"/>
    <w:rsid w:val="005D76E5"/>
    <w:rsid w:val="005F56D4"/>
    <w:rsid w:val="00635ECD"/>
    <w:rsid w:val="00640349"/>
    <w:rsid w:val="00665AEA"/>
    <w:rsid w:val="0067127B"/>
    <w:rsid w:val="00674D62"/>
    <w:rsid w:val="00677DC4"/>
    <w:rsid w:val="00680F6B"/>
    <w:rsid w:val="006A429C"/>
    <w:rsid w:val="006A6A26"/>
    <w:rsid w:val="006F595B"/>
    <w:rsid w:val="007004DE"/>
    <w:rsid w:val="007023B5"/>
    <w:rsid w:val="00702583"/>
    <w:rsid w:val="00714688"/>
    <w:rsid w:val="0074067A"/>
    <w:rsid w:val="007477CB"/>
    <w:rsid w:val="00753F68"/>
    <w:rsid w:val="0076179E"/>
    <w:rsid w:val="007C44CB"/>
    <w:rsid w:val="007D1E56"/>
    <w:rsid w:val="007F5C55"/>
    <w:rsid w:val="008060CC"/>
    <w:rsid w:val="008111F9"/>
    <w:rsid w:val="00830109"/>
    <w:rsid w:val="00892738"/>
    <w:rsid w:val="00895911"/>
    <w:rsid w:val="009074DA"/>
    <w:rsid w:val="00930936"/>
    <w:rsid w:val="009428E0"/>
    <w:rsid w:val="00972BBB"/>
    <w:rsid w:val="009A1EAF"/>
    <w:rsid w:val="009B79A0"/>
    <w:rsid w:val="009F7F0F"/>
    <w:rsid w:val="00A3007F"/>
    <w:rsid w:val="00A3316E"/>
    <w:rsid w:val="00A74481"/>
    <w:rsid w:val="00A7597B"/>
    <w:rsid w:val="00A814EF"/>
    <w:rsid w:val="00A92B52"/>
    <w:rsid w:val="00A938CA"/>
    <w:rsid w:val="00AA6D53"/>
    <w:rsid w:val="00AD050D"/>
    <w:rsid w:val="00AD1A56"/>
    <w:rsid w:val="00AF3AA0"/>
    <w:rsid w:val="00B13EE6"/>
    <w:rsid w:val="00B375C5"/>
    <w:rsid w:val="00B55611"/>
    <w:rsid w:val="00B866A0"/>
    <w:rsid w:val="00BD1329"/>
    <w:rsid w:val="00BD7643"/>
    <w:rsid w:val="00C6458C"/>
    <w:rsid w:val="00C73F81"/>
    <w:rsid w:val="00CD2A6B"/>
    <w:rsid w:val="00CD625D"/>
    <w:rsid w:val="00D1441E"/>
    <w:rsid w:val="00D2633F"/>
    <w:rsid w:val="00D4729A"/>
    <w:rsid w:val="00D66F96"/>
    <w:rsid w:val="00D75DCB"/>
    <w:rsid w:val="00E236AA"/>
    <w:rsid w:val="00E256EC"/>
    <w:rsid w:val="00E25D26"/>
    <w:rsid w:val="00E370F1"/>
    <w:rsid w:val="00E47BEE"/>
    <w:rsid w:val="00E64E55"/>
    <w:rsid w:val="00E842C3"/>
    <w:rsid w:val="00E86249"/>
    <w:rsid w:val="00E97C3D"/>
    <w:rsid w:val="00EA4ACF"/>
    <w:rsid w:val="00EA4B23"/>
    <w:rsid w:val="00EB6C56"/>
    <w:rsid w:val="00EC0A17"/>
    <w:rsid w:val="00EC4D65"/>
    <w:rsid w:val="00ED6E3C"/>
    <w:rsid w:val="00EE79D8"/>
    <w:rsid w:val="00F013F7"/>
    <w:rsid w:val="00F07747"/>
    <w:rsid w:val="00F14899"/>
    <w:rsid w:val="00F36DCF"/>
    <w:rsid w:val="00F56D8F"/>
    <w:rsid w:val="00F73EFB"/>
    <w:rsid w:val="00FE02F0"/>
    <w:rsid w:val="0C657BEF"/>
    <w:rsid w:val="0DC37CA8"/>
    <w:rsid w:val="0F4E5CBA"/>
    <w:rsid w:val="14E7597D"/>
    <w:rsid w:val="239F6049"/>
    <w:rsid w:val="26BF360A"/>
    <w:rsid w:val="5AC6373C"/>
    <w:rsid w:val="5F6B749B"/>
    <w:rsid w:val="76442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6</Pages>
  <Words>289</Words>
  <Characters>1651</Characters>
  <Lines>13</Lines>
  <Paragraphs>3</Paragraphs>
  <TotalTime>2</TotalTime>
  <ScaleCrop>false</ScaleCrop>
  <LinksUpToDate>false</LinksUpToDate>
  <CharactersWithSpaces>1937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2014-08-11T08:00:00Z</dcterms:created>
  <dc:creator>房鸣</dc:creator>
  <cp:lastModifiedBy>think</cp:lastModifiedBy>
  <cp:lastPrinted>2016-12-16T06:54:00Z</cp:lastPrinted>
  <dcterms:modified xsi:type="dcterms:W3CDTF">2021-06-11T00:50:29Z</dcterms:modified>
  <dc:title>年度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3D0FD339698A4E9C923082319728A2F6</vt:lpwstr>
  </property>
</Properties>
</file>